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A0" w:rsidRPr="004C023B" w:rsidRDefault="005B6069" w:rsidP="004C02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Key </w:t>
      </w:r>
      <w:r w:rsidR="004C023B" w:rsidRPr="004C023B">
        <w:rPr>
          <w:rFonts w:ascii="Arial" w:hAnsi="Arial" w:cs="Arial"/>
          <w:b/>
        </w:rPr>
        <w:t>Neurotransmitters in the Brain</w:t>
      </w:r>
    </w:p>
    <w:p w:rsidR="004C023B" w:rsidRPr="00A431CA" w:rsidRDefault="00A431CA" w:rsidP="00A431CA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Pr="00A431CA">
        <w:rPr>
          <w:rFonts w:ascii="Arial" w:hAnsi="Arial" w:cs="Arial"/>
          <w:b/>
        </w:rPr>
        <w:t>nd</w:t>
      </w:r>
      <w:proofErr w:type="gramEnd"/>
      <w:r w:rsidRPr="00A431CA">
        <w:rPr>
          <w:rFonts w:ascii="Arial" w:hAnsi="Arial" w:cs="Arial"/>
          <w:b/>
        </w:rPr>
        <w:t xml:space="preserve"> Chemical Synaps</w:t>
      </w:r>
      <w:r w:rsidR="007601E2">
        <w:rPr>
          <w:rFonts w:ascii="Arial" w:hAnsi="Arial" w:cs="Arial"/>
          <w:b/>
        </w:rPr>
        <w:t>e</w:t>
      </w:r>
      <w:r w:rsidRPr="00A431CA">
        <w:rPr>
          <w:rFonts w:ascii="Arial" w:hAnsi="Arial" w:cs="Arial"/>
          <w:b/>
        </w:rPr>
        <w:t>s</w:t>
      </w:r>
    </w:p>
    <w:p w:rsidR="004C023B" w:rsidRDefault="004C023B">
      <w:pPr>
        <w:rPr>
          <w:rFonts w:ascii="Arial" w:hAnsi="Arial" w:cs="Arial"/>
        </w:rPr>
      </w:pPr>
    </w:p>
    <w:p w:rsidR="004C023B" w:rsidRDefault="005B606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C023B">
        <w:rPr>
          <w:rFonts w:ascii="Arial" w:hAnsi="Arial" w:cs="Arial"/>
        </w:rPr>
        <w:t>eurotransmitters</w:t>
      </w:r>
      <w:r>
        <w:rPr>
          <w:rFonts w:ascii="Arial" w:hAnsi="Arial" w:cs="Arial"/>
        </w:rPr>
        <w:t>, and primary functions in the brain:</w:t>
      </w:r>
    </w:p>
    <w:p w:rsidR="004C023B" w:rsidRDefault="004C023B">
      <w:pPr>
        <w:rPr>
          <w:rFonts w:ascii="Arial" w:hAnsi="Arial" w:cs="Arial"/>
        </w:rPr>
      </w:pPr>
    </w:p>
    <w:p w:rsidR="004C023B" w:rsidRDefault="004C023B">
      <w:pPr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 w:rsidRPr="004C023B">
        <w:rPr>
          <w:rFonts w:ascii="Arial" w:hAnsi="Arial" w:cs="Arial"/>
          <w:b/>
        </w:rPr>
        <w:t>Acetycholine</w:t>
      </w:r>
      <w:proofErr w:type="spellEnd"/>
    </w:p>
    <w:p w:rsidR="004C023B" w:rsidRDefault="004C023B">
      <w:pPr>
        <w:rPr>
          <w:rFonts w:ascii="Arial" w:hAnsi="Arial" w:cs="Arial"/>
          <w:b/>
        </w:rPr>
      </w:pPr>
    </w:p>
    <w:p w:rsidR="004C023B" w:rsidRDefault="004C023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Controls movement, posture, and mod</w:t>
      </w:r>
      <w:r w:rsidR="005B6069">
        <w:rPr>
          <w:rFonts w:ascii="Arial" w:hAnsi="Arial" w:cs="Arial"/>
        </w:rPr>
        <w:t>ulat</w:t>
      </w:r>
      <w:r>
        <w:rPr>
          <w:rFonts w:ascii="Arial" w:hAnsi="Arial" w:cs="Arial"/>
        </w:rPr>
        <w:t>es mood.</w:t>
      </w:r>
    </w:p>
    <w:p w:rsidR="004C023B" w:rsidRDefault="004C023B">
      <w:pPr>
        <w:rPr>
          <w:rFonts w:ascii="Arial" w:hAnsi="Arial" w:cs="Arial"/>
        </w:rPr>
      </w:pPr>
    </w:p>
    <w:p w:rsidR="004C023B" w:rsidRDefault="004C023B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Gamma-Amino Butyric Acid</w:t>
      </w:r>
    </w:p>
    <w:p w:rsidR="004C023B" w:rsidRDefault="004C023B">
      <w:pPr>
        <w:rPr>
          <w:rFonts w:ascii="Arial" w:hAnsi="Arial" w:cs="Arial"/>
        </w:rPr>
      </w:pPr>
    </w:p>
    <w:p w:rsidR="004C023B" w:rsidRDefault="004C023B">
      <w:pPr>
        <w:rPr>
          <w:rFonts w:ascii="Arial" w:hAnsi="Arial" w:cs="Arial"/>
        </w:rPr>
      </w:pPr>
      <w:r>
        <w:rPr>
          <w:rFonts w:ascii="Arial" w:hAnsi="Arial" w:cs="Arial"/>
        </w:rPr>
        <w:tab/>
        <w:t>Inhibitory.  Contributes to motor control, vision, and regulates anxiety.</w:t>
      </w:r>
    </w:p>
    <w:p w:rsidR="004C023B" w:rsidRDefault="004C023B">
      <w:pPr>
        <w:rPr>
          <w:rFonts w:ascii="Arial" w:hAnsi="Arial" w:cs="Arial"/>
        </w:rPr>
      </w:pPr>
    </w:p>
    <w:p w:rsidR="004C023B" w:rsidRDefault="004C023B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B6069">
        <w:rPr>
          <w:rFonts w:ascii="Arial" w:hAnsi="Arial" w:cs="Arial"/>
          <w:b/>
        </w:rPr>
        <w:t>Glutamate</w:t>
      </w:r>
    </w:p>
    <w:p w:rsidR="004C023B" w:rsidRDefault="004C023B">
      <w:pPr>
        <w:rPr>
          <w:rFonts w:ascii="Arial" w:hAnsi="Arial" w:cs="Arial"/>
        </w:rPr>
      </w:pPr>
    </w:p>
    <w:p w:rsidR="004C023B" w:rsidRDefault="005B6069">
      <w:pPr>
        <w:rPr>
          <w:rFonts w:ascii="Arial" w:hAnsi="Arial" w:cs="Arial"/>
        </w:rPr>
      </w:pPr>
      <w:r>
        <w:rPr>
          <w:rFonts w:ascii="Arial" w:hAnsi="Arial" w:cs="Arial"/>
        </w:rPr>
        <w:tab/>
        <w:t>Excitatory</w:t>
      </w:r>
      <w:r w:rsidR="004C023B">
        <w:rPr>
          <w:rFonts w:ascii="Arial" w:hAnsi="Arial" w:cs="Arial"/>
        </w:rPr>
        <w:t>.  Associated with learning and memory.</w:t>
      </w:r>
    </w:p>
    <w:p w:rsidR="004C023B" w:rsidRDefault="004C023B">
      <w:pPr>
        <w:rPr>
          <w:rFonts w:ascii="Arial" w:hAnsi="Arial" w:cs="Arial"/>
        </w:rPr>
      </w:pPr>
    </w:p>
    <w:p w:rsidR="004C023B" w:rsidRDefault="004C023B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Norepinephrine</w:t>
      </w:r>
    </w:p>
    <w:p w:rsidR="004C023B" w:rsidRDefault="004C023B">
      <w:pPr>
        <w:rPr>
          <w:rFonts w:ascii="Arial" w:hAnsi="Arial" w:cs="Arial"/>
        </w:rPr>
      </w:pPr>
    </w:p>
    <w:p w:rsidR="004C023B" w:rsidRDefault="004C023B">
      <w:pPr>
        <w:rPr>
          <w:rFonts w:ascii="Arial" w:hAnsi="Arial" w:cs="Arial"/>
        </w:rPr>
      </w:pPr>
      <w:r>
        <w:rPr>
          <w:rFonts w:ascii="Arial" w:hAnsi="Arial" w:cs="Arial"/>
        </w:rPr>
        <w:tab/>
        <w:t>Emotions, sleeping, dreaming, and learning.</w:t>
      </w:r>
    </w:p>
    <w:p w:rsidR="004C023B" w:rsidRDefault="004C023B">
      <w:pPr>
        <w:rPr>
          <w:rFonts w:ascii="Arial" w:hAnsi="Arial" w:cs="Arial"/>
        </w:rPr>
      </w:pPr>
    </w:p>
    <w:p w:rsidR="004C023B" w:rsidRDefault="004C023B">
      <w:pPr>
        <w:rPr>
          <w:rFonts w:ascii="Arial" w:hAnsi="Arial" w:cs="Arial"/>
          <w:b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Serotonin</w:t>
      </w:r>
    </w:p>
    <w:p w:rsidR="004C023B" w:rsidRDefault="004C023B">
      <w:pPr>
        <w:rPr>
          <w:rFonts w:ascii="Arial" w:hAnsi="Arial" w:cs="Arial"/>
          <w:b/>
        </w:rPr>
      </w:pPr>
    </w:p>
    <w:p w:rsidR="004C023B" w:rsidRDefault="004C023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Sleep, mood, anxiety, pain, and body temperature.</w:t>
      </w:r>
    </w:p>
    <w:p w:rsidR="004C023B" w:rsidRDefault="004C023B">
      <w:pPr>
        <w:rPr>
          <w:rFonts w:ascii="Arial" w:hAnsi="Arial" w:cs="Arial"/>
        </w:rPr>
      </w:pPr>
    </w:p>
    <w:p w:rsidR="004C023B" w:rsidRDefault="004C023B">
      <w:pPr>
        <w:rPr>
          <w:rFonts w:ascii="Arial" w:hAnsi="Arial" w:cs="Arial"/>
          <w:b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Dopamine</w:t>
      </w:r>
    </w:p>
    <w:p w:rsidR="004C023B" w:rsidRDefault="004C023B">
      <w:pPr>
        <w:rPr>
          <w:rFonts w:ascii="Arial" w:hAnsi="Arial" w:cs="Arial"/>
        </w:rPr>
      </w:pPr>
    </w:p>
    <w:p w:rsidR="004C023B" w:rsidRDefault="004C023B">
      <w:pPr>
        <w:rPr>
          <w:rFonts w:ascii="Arial" w:hAnsi="Arial" w:cs="Arial"/>
        </w:rPr>
      </w:pPr>
      <w:r>
        <w:rPr>
          <w:rFonts w:ascii="Arial" w:hAnsi="Arial" w:cs="Arial"/>
        </w:rPr>
        <w:tab/>
        <w:t>Triggers muscle contraction and is involved in</w:t>
      </w:r>
      <w:r w:rsidR="00203177">
        <w:rPr>
          <w:rFonts w:ascii="Arial" w:hAnsi="Arial" w:cs="Arial"/>
        </w:rPr>
        <w:t xml:space="preserve"> </w:t>
      </w:r>
      <w:r w:rsidR="005B6069">
        <w:rPr>
          <w:rFonts w:ascii="Arial" w:hAnsi="Arial" w:cs="Arial"/>
        </w:rPr>
        <w:t xml:space="preserve">such things as </w:t>
      </w:r>
      <w:r w:rsidR="00203177">
        <w:rPr>
          <w:rFonts w:ascii="Arial" w:hAnsi="Arial" w:cs="Arial"/>
        </w:rPr>
        <w:t>attentiveness</w:t>
      </w:r>
      <w:r>
        <w:rPr>
          <w:rFonts w:ascii="Arial" w:hAnsi="Arial" w:cs="Arial"/>
        </w:rPr>
        <w:t xml:space="preserve">, </w:t>
      </w:r>
      <w:r w:rsidR="005B6069">
        <w:rPr>
          <w:rFonts w:ascii="Arial" w:hAnsi="Arial" w:cs="Arial"/>
        </w:rPr>
        <w:tab/>
      </w:r>
      <w:r>
        <w:rPr>
          <w:rFonts w:ascii="Arial" w:hAnsi="Arial" w:cs="Arial"/>
        </w:rPr>
        <w:t>anger, aggression, and sexuality</w:t>
      </w:r>
      <w:r w:rsidR="005B6069">
        <w:rPr>
          <w:rFonts w:ascii="Arial" w:hAnsi="Arial" w:cs="Arial"/>
        </w:rPr>
        <w:t>.</w:t>
      </w:r>
    </w:p>
    <w:p w:rsidR="00A431CA" w:rsidRDefault="00A431CA">
      <w:pPr>
        <w:rPr>
          <w:rFonts w:ascii="Arial" w:hAnsi="Arial" w:cs="Arial"/>
        </w:rPr>
      </w:pPr>
    </w:p>
    <w:p w:rsidR="00DB5C04" w:rsidRDefault="00DB5C04" w:rsidP="00CC0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synaps</w:t>
      </w:r>
      <w:r w:rsidR="0075565E">
        <w:rPr>
          <w:rFonts w:ascii="Arial" w:hAnsi="Arial" w:cs="Arial"/>
        </w:rPr>
        <w:t>e</w:t>
      </w:r>
      <w:r w:rsidR="007601E2">
        <w:rPr>
          <w:rFonts w:ascii="Arial" w:hAnsi="Arial" w:cs="Arial"/>
        </w:rPr>
        <w:t xml:space="preserve"> is a miniscule gap</w:t>
      </w:r>
      <w:r w:rsidR="00FA65AC">
        <w:rPr>
          <w:rFonts w:ascii="Arial" w:hAnsi="Arial" w:cs="Arial"/>
        </w:rPr>
        <w:t>,</w:t>
      </w:r>
      <w:r w:rsidR="00760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 nanometers (nm)</w:t>
      </w:r>
      <w:r w:rsidR="007601E2">
        <w:rPr>
          <w:rFonts w:ascii="Arial" w:hAnsi="Arial" w:cs="Arial"/>
        </w:rPr>
        <w:t xml:space="preserve"> in size</w:t>
      </w:r>
      <w:r>
        <w:rPr>
          <w:rFonts w:ascii="Arial" w:hAnsi="Arial" w:cs="Arial"/>
        </w:rPr>
        <w:t xml:space="preserve"> </w:t>
      </w:r>
      <w:r w:rsidR="007601E2">
        <w:rPr>
          <w:rFonts w:ascii="Arial" w:hAnsi="Arial" w:cs="Arial"/>
        </w:rPr>
        <w:t>(</w:t>
      </w:r>
      <w:r>
        <w:rPr>
          <w:rFonts w:ascii="Arial" w:hAnsi="Arial" w:cs="Arial"/>
        </w:rPr>
        <w:t>one nm is a billionth of a meter), which allows neurotransmission, that is, communication between neurons by movement of chemicals or electrical signals across the synaps</w:t>
      </w:r>
      <w:r w:rsidR="007556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 There is one axon for each neuron, and multiple </w:t>
      </w:r>
      <w:r w:rsidR="00156E68">
        <w:rPr>
          <w:rFonts w:ascii="Arial" w:hAnsi="Arial" w:cs="Arial"/>
        </w:rPr>
        <w:t>dendrites</w:t>
      </w:r>
      <w:r>
        <w:rPr>
          <w:rFonts w:ascii="Arial" w:hAnsi="Arial" w:cs="Arial"/>
        </w:rPr>
        <w:t>.  When certain electrical activity takes place in the brain</w:t>
      </w:r>
      <w:r w:rsidR="007601E2">
        <w:rPr>
          <w:rFonts w:ascii="Arial" w:hAnsi="Arial" w:cs="Arial"/>
        </w:rPr>
        <w:t xml:space="preserve"> (action potential</w:t>
      </w:r>
      <w:r w:rsidR="00FA65AC">
        <w:rPr>
          <w:rFonts w:ascii="Arial" w:hAnsi="Arial" w:cs="Arial"/>
        </w:rPr>
        <w:t>s</w:t>
      </w:r>
      <w:r w:rsidR="007601E2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the signal is passed along th</w:t>
      </w:r>
      <w:r w:rsidR="007601E2">
        <w:rPr>
          <w:rFonts w:ascii="Arial" w:hAnsi="Arial" w:cs="Arial"/>
        </w:rPr>
        <w:t xml:space="preserve">e axon, to what is called the </w:t>
      </w:r>
      <w:r>
        <w:rPr>
          <w:rFonts w:ascii="Arial" w:hAnsi="Arial" w:cs="Arial"/>
        </w:rPr>
        <w:t xml:space="preserve">axon terminal.  Neurotransmission is the communication between neurons at the synaptic connection.  </w:t>
      </w:r>
    </w:p>
    <w:p w:rsidR="0075565E" w:rsidRDefault="0075565E" w:rsidP="00CC0C2E">
      <w:pPr>
        <w:jc w:val="both"/>
        <w:rPr>
          <w:rFonts w:ascii="Arial" w:hAnsi="Arial" w:cs="Arial"/>
        </w:rPr>
      </w:pPr>
    </w:p>
    <w:p w:rsidR="00FA65AC" w:rsidRDefault="00FA65AC" w:rsidP="00CC0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neurons fire together, they wire together.  The resulting sequence of electro-chemical patterns is virtually all the brain knows.</w:t>
      </w:r>
      <w:bookmarkStart w:id="0" w:name="_GoBack"/>
      <w:bookmarkEnd w:id="0"/>
    </w:p>
    <w:sectPr w:rsidR="00FA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3B"/>
    <w:rsid w:val="00031ED8"/>
    <w:rsid w:val="00156E68"/>
    <w:rsid w:val="00203177"/>
    <w:rsid w:val="002A074B"/>
    <w:rsid w:val="002F5FA0"/>
    <w:rsid w:val="004C023B"/>
    <w:rsid w:val="00594575"/>
    <w:rsid w:val="005B6069"/>
    <w:rsid w:val="0075565E"/>
    <w:rsid w:val="007601E2"/>
    <w:rsid w:val="00A431CA"/>
    <w:rsid w:val="00CC0C2E"/>
    <w:rsid w:val="00DB5C04"/>
    <w:rsid w:val="00FA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8C68F-85C0-4608-935B-FA02BF97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C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1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Goldin</dc:creator>
  <cp:keywords/>
  <dc:description/>
  <cp:lastModifiedBy>David Goldin</cp:lastModifiedBy>
  <cp:revision>9</cp:revision>
  <cp:lastPrinted>2016-01-22T21:55:00Z</cp:lastPrinted>
  <dcterms:created xsi:type="dcterms:W3CDTF">2015-11-10T19:57:00Z</dcterms:created>
  <dcterms:modified xsi:type="dcterms:W3CDTF">2016-01-22T23:53:00Z</dcterms:modified>
</cp:coreProperties>
</file>